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070" w:rsidRDefault="00223DE9" w:rsidP="00223DE9">
      <w:pPr>
        <w:jc w:val="both"/>
        <w:rPr>
          <w:rFonts w:cs="Arial"/>
        </w:rPr>
      </w:pPr>
      <w:r w:rsidRPr="00223DE9">
        <w:rPr>
          <w:rFonts w:cs="Arial"/>
          <w:noProof/>
        </w:rPr>
        <w:drawing>
          <wp:anchor distT="0" distB="0" distL="114300" distR="114300" simplePos="0" relativeHeight="251664896" behindDoc="0" locked="0" layoutInCell="1" allowOverlap="1" wp14:anchorId="5B7A1D12" wp14:editId="76BA24F6">
            <wp:simplePos x="0" y="0"/>
            <wp:positionH relativeFrom="margin">
              <wp:posOffset>0</wp:posOffset>
            </wp:positionH>
            <wp:positionV relativeFrom="paragraph">
              <wp:posOffset>1876425</wp:posOffset>
            </wp:positionV>
            <wp:extent cx="323850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73" y="21430"/>
                <wp:lineTo x="21473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62"/>
                    <a:stretch/>
                  </pic:blipFill>
                  <pic:spPr bwMode="auto">
                    <a:xfrm>
                      <a:off x="0" y="0"/>
                      <a:ext cx="3238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DAC" w:rsidRPr="00223DE9">
        <w:rPr>
          <w:rFonts w:cs="Arial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428625</wp:posOffset>
                </wp:positionV>
                <wp:extent cx="7772400" cy="37147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30B" w:rsidRPr="000E0A2C" w:rsidRDefault="00223DE9" w:rsidP="00EA030B">
                            <w:pPr>
                              <w:jc w:val="center"/>
                              <w:rPr>
                                <w:rFonts w:ascii="Georgia" w:hAnsi="Georgia" w:cstheme="minorHAnsi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CREG R73</w:t>
                            </w:r>
                            <w:r w:rsidR="00BB1DB4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hard rock</w:t>
                            </w:r>
                            <w:r w:rsidR="00EA030B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  <w:r w:rsidR="00244790" w:rsidRPr="000E0A2C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TBM </w:t>
                            </w:r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is ready to go in</w:t>
                            </w:r>
                            <w:r w:rsidRPr="00223DE9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Vietnam</w:t>
                            </w:r>
                          </w:p>
                          <w:p w:rsidR="00EA030B" w:rsidRPr="000E0A2C" w:rsidRDefault="00EA030B">
                            <w:pPr>
                              <w:rPr>
                                <w:rFonts w:ascii="Georgia" w:hAnsi="Georgia" w:cstheme="minorHAnsi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33.75pt;width:612pt;height:29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" stroked="f">
                <v:textbox>
                  <w:txbxContent>
                    <w:p w:rsidR="00EA030B" w:rsidRPr="000E0A2C" w:rsidRDefault="00223DE9" w:rsidP="00EA030B">
                      <w:pPr>
                        <w:jc w:val="center"/>
                        <w:rPr>
                          <w:rFonts w:ascii="Georgia" w:hAnsi="Georgia" w:cstheme="minorHAnsi"/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CREG R73</w:t>
                      </w:r>
                      <w:r w:rsidR="00BB1DB4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</w:t>
                      </w:r>
                      <w:r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hard rock</w:t>
                      </w:r>
                      <w:r w:rsidR="00EA030B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</w:t>
                      </w:r>
                      <w:r w:rsidR="00244790" w:rsidRPr="000E0A2C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TBM </w:t>
                      </w:r>
                      <w:r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is ready to go in</w:t>
                      </w:r>
                      <w:r w:rsidRPr="00223DE9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 xml:space="preserve"> </w:t>
                      </w:r>
                      <w:r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Vietnam</w:t>
                      </w:r>
                    </w:p>
                    <w:p w:rsidR="00EA030B" w:rsidRPr="000E0A2C" w:rsidRDefault="00EA030B">
                      <w:pPr>
                        <w:rPr>
                          <w:rFonts w:ascii="Georgia" w:hAnsi="Georgia" w:cstheme="minorHAnsi"/>
                          <w:i/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4B8" w:rsidRPr="00223DE9">
        <w:rPr>
          <w:rFonts w:ascii="Georgia" w:hAnsi="Georgia"/>
          <w:b/>
          <w:noProof/>
          <w:sz w:val="36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9700" cy="325120"/>
            <wp:effectExtent l="0" t="0" r="0" b="0"/>
            <wp:wrapTight wrapText="bothSides">
              <wp:wrapPolygon edited="0">
                <wp:start x="0" y="0"/>
                <wp:lineTo x="0" y="20250"/>
                <wp:lineTo x="21308" y="20250"/>
                <wp:lineTo x="2130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EG Germany Logo_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07" w:rsidRPr="00223DE9">
        <w:rPr>
          <w:rFonts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9525</wp:posOffset>
                </wp:positionV>
                <wp:extent cx="5334000" cy="315595"/>
                <wp:effectExtent l="0" t="0" r="0" b="825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DB8" w:rsidRDefault="00775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left:0;text-align:left;margin-left:.75pt;margin-top:.75pt;width:420pt;height:24.8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" fillcolor="white [3201]" stroked="f" strokeweight=".5pt">
                <v:textbox>
                  <w:txbxContent>
                    <w:p w:rsidR="00775DB8" w:rsidRDefault="00775DB8"/>
                  </w:txbxContent>
                </v:textbox>
                <w10:wrap type="square" anchorx="margin"/>
              </v:shape>
            </w:pict>
          </mc:Fallback>
        </mc:AlternateContent>
      </w:r>
      <w:r w:rsidRPr="00223DE9">
        <w:rPr>
          <w:rFonts w:cs="Arial"/>
          <w:b/>
          <w:sz w:val="28"/>
        </w:rPr>
        <w:t>F</w:t>
      </w:r>
      <w:r w:rsidRPr="00FC6422">
        <w:rPr>
          <w:rFonts w:cs="Arial"/>
        </w:rPr>
        <w:t xml:space="preserve">ebruary 6th 2017, CREG R73 hard rock TBM has been successfully launched in Vietnam Da Nhim jobsite. </w:t>
      </w:r>
      <w:r w:rsidR="00786070">
        <w:rPr>
          <w:rFonts w:cs="Arial"/>
        </w:rPr>
        <w:t>CREG as a TBM manufacture</w:t>
      </w:r>
      <w:r w:rsidR="007E387C">
        <w:rPr>
          <w:rFonts w:cs="Arial"/>
        </w:rPr>
        <w:t>r</w:t>
      </w:r>
      <w:r w:rsidR="00786070">
        <w:rPr>
          <w:rFonts w:cs="Arial"/>
        </w:rPr>
        <w:t xml:space="preserve"> pioneer, vigorously promoted the </w:t>
      </w:r>
      <w:r w:rsidR="007E387C">
        <w:rPr>
          <w:rFonts w:cs="Arial"/>
        </w:rPr>
        <w:t xml:space="preserve">development of </w:t>
      </w:r>
      <w:r w:rsidR="00786070">
        <w:rPr>
          <w:rFonts w:cs="Arial"/>
        </w:rPr>
        <w:t xml:space="preserve">infrastructure construction in this country. </w:t>
      </w:r>
    </w:p>
    <w:p w:rsidR="00223DE9" w:rsidRDefault="00223DE9" w:rsidP="00223DE9">
      <w:pPr>
        <w:jc w:val="both"/>
        <w:rPr>
          <w:rFonts w:cs="Arial"/>
        </w:rPr>
      </w:pPr>
      <w:r>
        <w:rPr>
          <w:rFonts w:cs="Arial"/>
        </w:rPr>
        <w:t>I</w:t>
      </w:r>
      <w:r w:rsidRPr="00FC6422">
        <w:rPr>
          <w:rFonts w:cs="Arial"/>
        </w:rPr>
        <w:t xml:space="preserve">n </w:t>
      </w:r>
      <w:r>
        <w:rPr>
          <w:rFonts w:cs="Arial"/>
        </w:rPr>
        <w:t>November</w:t>
      </w:r>
      <w:r w:rsidRPr="00FC6422">
        <w:rPr>
          <w:rFonts w:cs="Arial"/>
        </w:rPr>
        <w:t xml:space="preserve"> 2015, CREG was committed to renovate and refurbish a used Wirth hard rock </w:t>
      </w:r>
      <w:r w:rsidR="0054055D">
        <w:rPr>
          <w:rFonts w:cs="Arial"/>
        </w:rPr>
        <w:t>TBM</w:t>
      </w:r>
      <w:r w:rsidRPr="00FC6422">
        <w:rPr>
          <w:rFonts w:cs="Arial"/>
        </w:rPr>
        <w:t xml:space="preserve"> for Vietnam hydroelectric power </w:t>
      </w:r>
      <w:r>
        <w:rPr>
          <w:rFonts w:cs="Arial"/>
        </w:rPr>
        <w:t>station</w:t>
      </w:r>
      <w:r w:rsidRPr="00FC6422">
        <w:rPr>
          <w:rFonts w:cs="Arial"/>
        </w:rPr>
        <w:t xml:space="preserve"> project running by CC47 Company</w:t>
      </w:r>
      <w:r>
        <w:rPr>
          <w:rFonts w:cs="Arial"/>
        </w:rPr>
        <w:t>.</w:t>
      </w:r>
      <w:r w:rsidR="00CE090E">
        <w:rPr>
          <w:rFonts w:cs="Arial"/>
        </w:rPr>
        <w:t xml:space="preserve"> After elaborate</w:t>
      </w:r>
      <w:r w:rsidRPr="00FC6422">
        <w:rPr>
          <w:rFonts w:cs="Arial"/>
        </w:rPr>
        <w:t xml:space="preserve"> </w:t>
      </w:r>
      <w:r>
        <w:rPr>
          <w:rFonts w:cs="Arial"/>
        </w:rPr>
        <w:t xml:space="preserve">studying, </w:t>
      </w:r>
      <w:r w:rsidRPr="00FC6422">
        <w:rPr>
          <w:rFonts w:cs="Arial"/>
        </w:rPr>
        <w:t>modification</w:t>
      </w:r>
      <w:r>
        <w:rPr>
          <w:rFonts w:cs="Arial"/>
        </w:rPr>
        <w:t xml:space="preserve"> and testing,</w:t>
      </w:r>
      <w:r w:rsidRPr="00FC6422">
        <w:rPr>
          <w:rFonts w:cs="Arial"/>
        </w:rPr>
        <w:t xml:space="preserve"> CREG professional team has achieved th</w:t>
      </w:r>
      <w:r>
        <w:rPr>
          <w:rFonts w:cs="Arial"/>
        </w:rPr>
        <w:t>eir</w:t>
      </w:r>
      <w:r w:rsidRPr="00FC6422">
        <w:rPr>
          <w:rFonts w:cs="Arial"/>
        </w:rPr>
        <w:t xml:space="preserve"> goal</w:t>
      </w:r>
      <w:r w:rsidR="003626D3">
        <w:rPr>
          <w:rFonts w:cs="Arial"/>
        </w:rPr>
        <w:t xml:space="preserve"> that the hard rock</w:t>
      </w:r>
      <w:r w:rsidRPr="00FC6422">
        <w:rPr>
          <w:rFonts w:cs="Arial"/>
        </w:rPr>
        <w:t xml:space="preserve"> TBM</w:t>
      </w:r>
      <w:r>
        <w:rPr>
          <w:rFonts w:cs="Arial"/>
        </w:rPr>
        <w:t>’s performance</w:t>
      </w:r>
      <w:r w:rsidRPr="00FC6422">
        <w:rPr>
          <w:rFonts w:cs="Arial"/>
        </w:rPr>
        <w:t xml:space="preserve"> </w:t>
      </w:r>
      <w:r>
        <w:rPr>
          <w:rFonts w:cs="Arial"/>
        </w:rPr>
        <w:t>met</w:t>
      </w:r>
      <w:r w:rsidRPr="00FC6422">
        <w:rPr>
          <w:rFonts w:cs="Arial"/>
        </w:rPr>
        <w:t xml:space="preserve"> all </w:t>
      </w:r>
      <w:r w:rsidR="003626D3">
        <w:rPr>
          <w:rFonts w:cs="Arial"/>
        </w:rPr>
        <w:t xml:space="preserve">the </w:t>
      </w:r>
      <w:r w:rsidRPr="00FC6422">
        <w:rPr>
          <w:rFonts w:cs="Arial"/>
        </w:rPr>
        <w:t>requirements according to the local geological condition. Factory acceptance was took place</w:t>
      </w:r>
      <w:r>
        <w:rPr>
          <w:rFonts w:cs="Arial"/>
        </w:rPr>
        <w:t xml:space="preserve"> in</w:t>
      </w:r>
      <w:r w:rsidRPr="00FC6422">
        <w:rPr>
          <w:rFonts w:cs="Arial"/>
        </w:rPr>
        <w:t xml:space="preserve"> Oct. 2016.</w:t>
      </w:r>
    </w:p>
    <w:p w:rsidR="00E93D52" w:rsidRDefault="00E93D52" w:rsidP="00223DE9">
      <w:pPr>
        <w:jc w:val="both"/>
        <w:rPr>
          <w:rFonts w:cs="Arial"/>
        </w:rPr>
      </w:pPr>
      <w:r w:rsidRPr="00E93D52">
        <w:rPr>
          <w:rFonts w:cs="Arial"/>
          <w:noProof/>
        </w:rPr>
        <w:drawing>
          <wp:inline distT="0" distB="0" distL="0" distR="0">
            <wp:extent cx="3248660" cy="1830916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8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E9" w:rsidRDefault="00223DE9" w:rsidP="00223DE9">
      <w:pPr>
        <w:jc w:val="both"/>
        <w:rPr>
          <w:rFonts w:cs="Arial"/>
        </w:rPr>
      </w:pPr>
      <w:r>
        <w:rPr>
          <w:rFonts w:cs="Arial"/>
        </w:rPr>
        <w:t xml:space="preserve">The </w:t>
      </w:r>
      <w:r w:rsidR="0054055D">
        <w:rPr>
          <w:rFonts w:cs="Arial"/>
        </w:rPr>
        <w:t xml:space="preserve">TBM </w:t>
      </w:r>
      <w:r>
        <w:rPr>
          <w:rFonts w:cs="Arial"/>
        </w:rPr>
        <w:t>main characters are as follow</w:t>
      </w:r>
      <w:r w:rsidR="000F115D">
        <w:rPr>
          <w:rFonts w:cs="Arial"/>
        </w:rPr>
        <w:t>s</w:t>
      </w:r>
      <w:r>
        <w:rPr>
          <w:rFonts w:cs="Arial"/>
        </w:rPr>
        <w:t>:</w:t>
      </w:r>
    </w:p>
    <w:p w:rsidR="00223DE9" w:rsidRDefault="00E93D52" w:rsidP="00223DE9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TBM Length: approx. 170 </w:t>
      </w:r>
      <w:r w:rsidR="00223DE9">
        <w:rPr>
          <w:rFonts w:cs="Arial"/>
        </w:rPr>
        <w:t>m</w:t>
      </w:r>
    </w:p>
    <w:p w:rsidR="00E93D52" w:rsidRDefault="00E93D52" w:rsidP="00223DE9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TBM type: gripper TBM</w:t>
      </w:r>
    </w:p>
    <w:p w:rsidR="00E93D52" w:rsidRDefault="00E93D52" w:rsidP="00223DE9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Boring diameter: 3,90 m</w:t>
      </w:r>
    </w:p>
    <w:p w:rsidR="00223DE9" w:rsidRDefault="00223DE9" w:rsidP="00223DE9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Motorization: Electrical drive</w:t>
      </w:r>
    </w:p>
    <w:p w:rsidR="00223DE9" w:rsidRDefault="0054055D" w:rsidP="00223DE9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Total installed</w:t>
      </w:r>
      <w:r w:rsidR="00223DE9">
        <w:rPr>
          <w:rFonts w:cs="Arial"/>
        </w:rPr>
        <w:t xml:space="preserve"> power: 1</w:t>
      </w:r>
      <w:r>
        <w:rPr>
          <w:rFonts w:cs="Arial"/>
        </w:rPr>
        <w:t>4</w:t>
      </w:r>
      <w:r w:rsidR="00781159">
        <w:rPr>
          <w:rFonts w:cs="Arial"/>
        </w:rPr>
        <w:t>4</w:t>
      </w:r>
      <w:r w:rsidR="00960BBE">
        <w:rPr>
          <w:rFonts w:cs="Arial"/>
        </w:rPr>
        <w:t>0</w:t>
      </w:r>
      <w:r w:rsidR="007C6F5F">
        <w:rPr>
          <w:rFonts w:cs="Arial"/>
        </w:rPr>
        <w:t xml:space="preserve"> kW</w:t>
      </w:r>
    </w:p>
    <w:p w:rsidR="00223DE9" w:rsidRDefault="00223DE9" w:rsidP="00223DE9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Max. advance speed: </w:t>
      </w:r>
      <w:r w:rsidR="0054055D">
        <w:rPr>
          <w:rFonts w:cs="Arial"/>
        </w:rPr>
        <w:t>6m/h</w:t>
      </w:r>
      <w:bookmarkStart w:id="0" w:name="_GoBack"/>
      <w:bookmarkEnd w:id="0"/>
    </w:p>
    <w:p w:rsidR="00223DE9" w:rsidRDefault="00223DE9" w:rsidP="00223DE9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Max. torque: </w:t>
      </w:r>
      <w:r w:rsidR="0054055D">
        <w:rPr>
          <w:rFonts w:cs="Arial"/>
        </w:rPr>
        <w:t>14</w:t>
      </w:r>
      <w:r w:rsidR="00781159">
        <w:rPr>
          <w:rFonts w:cs="Arial"/>
        </w:rPr>
        <w:t>0</w:t>
      </w:r>
      <w:r w:rsidR="0054055D">
        <w:rPr>
          <w:rFonts w:cs="Arial"/>
        </w:rPr>
        <w:t>0 kN∙m</w:t>
      </w:r>
    </w:p>
    <w:p w:rsidR="002F6134" w:rsidRDefault="002F6134" w:rsidP="00223DE9">
      <w:pPr>
        <w:pStyle w:val="Listenabsatz"/>
        <w:numPr>
          <w:ilvl w:val="0"/>
          <w:numId w:val="3"/>
        </w:numPr>
        <w:rPr>
          <w:rFonts w:cs="Arial"/>
        </w:rPr>
      </w:pPr>
      <w:r>
        <w:rPr>
          <w:rFonts w:cs="Arial"/>
        </w:rPr>
        <w:t>Rotation speed: 0 to 12,5 rpm</w:t>
      </w:r>
    </w:p>
    <w:p w:rsidR="00223DE9" w:rsidRDefault="003626D3" w:rsidP="00223DE9">
      <w:pPr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3238500" cy="24288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479" w:rsidRDefault="0054055D" w:rsidP="00223DE9">
      <w:pPr>
        <w:jc w:val="both"/>
        <w:rPr>
          <w:rFonts w:cs="Arial"/>
        </w:rPr>
      </w:pPr>
      <w:r>
        <w:rPr>
          <w:rFonts w:cs="Arial"/>
        </w:rPr>
        <w:t xml:space="preserve">Kelly system </w:t>
      </w:r>
      <w:r w:rsidR="002F6134">
        <w:rPr>
          <w:rFonts w:cs="Arial"/>
        </w:rPr>
        <w:t>is consisting of cutter head jack</w:t>
      </w:r>
      <w:r w:rsidR="00781159">
        <w:rPr>
          <w:rFonts w:cs="Arial"/>
        </w:rPr>
        <w:t>et</w:t>
      </w:r>
      <w:r w:rsidR="002F6134">
        <w:rPr>
          <w:rFonts w:cs="Arial"/>
        </w:rPr>
        <w:t xml:space="preserve">, support ring, support cylinder, push cylinder, Kelly </w:t>
      </w:r>
      <w:r w:rsidR="00645479">
        <w:rPr>
          <w:rFonts w:cs="Arial"/>
        </w:rPr>
        <w:t>gripper and rear support.</w:t>
      </w:r>
    </w:p>
    <w:p w:rsidR="0054055D" w:rsidRDefault="00C76014" w:rsidP="00223DE9">
      <w:pPr>
        <w:jc w:val="both"/>
        <w:rPr>
          <w:rFonts w:cs="Arial"/>
        </w:rPr>
      </w:pPr>
      <w:r>
        <w:rPr>
          <w:rFonts w:cs="Arial"/>
        </w:rPr>
        <w:t>K</w:t>
      </w:r>
      <w:r w:rsidR="0054055D">
        <w:rPr>
          <w:rFonts w:cs="Arial"/>
        </w:rPr>
        <w:t>ey feature</w:t>
      </w:r>
      <w:r w:rsidR="002F6134">
        <w:rPr>
          <w:rFonts w:cs="Arial"/>
        </w:rPr>
        <w:t>s are as follow</w:t>
      </w:r>
      <w:r w:rsidR="009D51C0">
        <w:rPr>
          <w:rFonts w:cs="Arial"/>
        </w:rPr>
        <w:t>s</w:t>
      </w:r>
      <w:r w:rsidR="0054055D">
        <w:rPr>
          <w:rFonts w:cs="Arial"/>
        </w:rPr>
        <w:t>:</w:t>
      </w:r>
    </w:p>
    <w:p w:rsidR="002F6134" w:rsidRDefault="00DE2F8B" w:rsidP="002F6134">
      <w:pPr>
        <w:pStyle w:val="Listenabsatz"/>
        <w:numPr>
          <w:ilvl w:val="0"/>
          <w:numId w:val="4"/>
        </w:numPr>
        <w:rPr>
          <w:rFonts w:cs="Arial"/>
        </w:rPr>
      </w:pPr>
      <w:r>
        <w:rPr>
          <w:rFonts w:cs="Arial"/>
        </w:rPr>
        <w:t>Gripper pads: 8 units</w:t>
      </w:r>
    </w:p>
    <w:p w:rsidR="00DE2F8B" w:rsidRDefault="00DE2F8B" w:rsidP="002F6134">
      <w:pPr>
        <w:pStyle w:val="Listenabsatz"/>
        <w:numPr>
          <w:ilvl w:val="0"/>
          <w:numId w:val="4"/>
        </w:numPr>
        <w:rPr>
          <w:rFonts w:cs="Arial"/>
        </w:rPr>
      </w:pPr>
      <w:r>
        <w:rPr>
          <w:rFonts w:cs="Arial"/>
        </w:rPr>
        <w:t>Gripper cylinder: 16 units</w:t>
      </w:r>
    </w:p>
    <w:p w:rsidR="00DE2F8B" w:rsidRDefault="00B6154C" w:rsidP="002F6134">
      <w:pPr>
        <w:pStyle w:val="Listenabsatz"/>
        <w:numPr>
          <w:ilvl w:val="0"/>
          <w:numId w:val="4"/>
        </w:numPr>
        <w:rPr>
          <w:rFonts w:cs="Arial"/>
        </w:rPr>
      </w:pPr>
      <w:r>
        <w:rPr>
          <w:rFonts w:cs="Arial"/>
        </w:rPr>
        <w:t>Total gripping</w:t>
      </w:r>
      <w:r w:rsidR="00DE2F8B">
        <w:rPr>
          <w:rFonts w:cs="Arial"/>
        </w:rPr>
        <w:t xml:space="preserve"> force. 19968 kN</w:t>
      </w:r>
    </w:p>
    <w:p w:rsidR="003626D3" w:rsidRDefault="003626D3" w:rsidP="002F6134">
      <w:pPr>
        <w:pStyle w:val="Listenabsatz"/>
        <w:numPr>
          <w:ilvl w:val="0"/>
          <w:numId w:val="4"/>
        </w:numPr>
        <w:rPr>
          <w:rFonts w:cs="Arial"/>
        </w:rPr>
      </w:pPr>
      <w:r>
        <w:rPr>
          <w:rFonts w:cs="Arial"/>
        </w:rPr>
        <w:t>Thrust cylinder: 2 units</w:t>
      </w:r>
    </w:p>
    <w:p w:rsidR="0054055D" w:rsidRPr="00DE2F8B" w:rsidRDefault="002F6134" w:rsidP="00DE2F8B">
      <w:pPr>
        <w:pStyle w:val="Listenabsatz"/>
        <w:numPr>
          <w:ilvl w:val="0"/>
          <w:numId w:val="4"/>
        </w:numPr>
        <w:rPr>
          <w:rFonts w:cs="Arial"/>
        </w:rPr>
      </w:pPr>
      <w:r w:rsidRPr="002F6134">
        <w:rPr>
          <w:rFonts w:cs="Arial"/>
        </w:rPr>
        <w:t xml:space="preserve">Max. </w:t>
      </w:r>
      <w:r w:rsidR="00FB5036">
        <w:rPr>
          <w:rFonts w:cs="Arial"/>
        </w:rPr>
        <w:t>thrust</w:t>
      </w:r>
      <w:r w:rsidRPr="002F6134">
        <w:rPr>
          <w:rFonts w:cs="Arial"/>
        </w:rPr>
        <w:t xml:space="preserve"> force: </w:t>
      </w:r>
      <w:r w:rsidR="00595168">
        <w:rPr>
          <w:rFonts w:cs="Arial"/>
        </w:rPr>
        <w:t>8048</w:t>
      </w:r>
      <w:r w:rsidRPr="002F6134">
        <w:rPr>
          <w:rFonts w:cs="Arial"/>
        </w:rPr>
        <w:t xml:space="preserve"> kN</w:t>
      </w:r>
    </w:p>
    <w:p w:rsidR="00157343" w:rsidRDefault="00157343" w:rsidP="00223DE9">
      <w:pPr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3240000" cy="2147331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343" w:rsidSect="00775DB8">
      <w:pgSz w:w="12240" w:h="15840"/>
      <w:pgMar w:top="720" w:right="720" w:bottom="720" w:left="720" w:header="708" w:footer="708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F9B" w:rsidRDefault="00074F9B" w:rsidP="008A796D">
      <w:pPr>
        <w:spacing w:after="0" w:line="240" w:lineRule="auto"/>
      </w:pPr>
      <w:r>
        <w:separator/>
      </w:r>
    </w:p>
  </w:endnote>
  <w:endnote w:type="continuationSeparator" w:id="0">
    <w:p w:rsidR="00074F9B" w:rsidRDefault="00074F9B" w:rsidP="008A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F9B" w:rsidRDefault="00074F9B" w:rsidP="008A796D">
      <w:pPr>
        <w:spacing w:after="0" w:line="240" w:lineRule="auto"/>
      </w:pPr>
      <w:r>
        <w:separator/>
      </w:r>
    </w:p>
  </w:footnote>
  <w:footnote w:type="continuationSeparator" w:id="0">
    <w:p w:rsidR="00074F9B" w:rsidRDefault="00074F9B" w:rsidP="008A7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F4B77"/>
    <w:multiLevelType w:val="hybridMultilevel"/>
    <w:tmpl w:val="8E1AFD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E49F1"/>
    <w:multiLevelType w:val="hybridMultilevel"/>
    <w:tmpl w:val="9892C2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13F38"/>
    <w:multiLevelType w:val="hybridMultilevel"/>
    <w:tmpl w:val="366A1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47601"/>
    <w:multiLevelType w:val="hybridMultilevel"/>
    <w:tmpl w:val="B6BA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C5"/>
    <w:rsid w:val="000004B8"/>
    <w:rsid w:val="00031154"/>
    <w:rsid w:val="00042F32"/>
    <w:rsid w:val="00074924"/>
    <w:rsid w:val="00074F9B"/>
    <w:rsid w:val="000E0A2C"/>
    <w:rsid w:val="000E5148"/>
    <w:rsid w:val="000F115D"/>
    <w:rsid w:val="000F28EC"/>
    <w:rsid w:val="000F6214"/>
    <w:rsid w:val="001333A3"/>
    <w:rsid w:val="00155511"/>
    <w:rsid w:val="00157343"/>
    <w:rsid w:val="00162E1F"/>
    <w:rsid w:val="001A2109"/>
    <w:rsid w:val="001C44E0"/>
    <w:rsid w:val="001D00A4"/>
    <w:rsid w:val="001F755E"/>
    <w:rsid w:val="00211307"/>
    <w:rsid w:val="00223DE9"/>
    <w:rsid w:val="00244790"/>
    <w:rsid w:val="0025203F"/>
    <w:rsid w:val="002D2730"/>
    <w:rsid w:val="002F6134"/>
    <w:rsid w:val="00321539"/>
    <w:rsid w:val="00330B06"/>
    <w:rsid w:val="003626D3"/>
    <w:rsid w:val="003703DE"/>
    <w:rsid w:val="003A0966"/>
    <w:rsid w:val="003B1879"/>
    <w:rsid w:val="003B4DB5"/>
    <w:rsid w:val="003F4CCC"/>
    <w:rsid w:val="00423334"/>
    <w:rsid w:val="00426652"/>
    <w:rsid w:val="00457CE7"/>
    <w:rsid w:val="00471E77"/>
    <w:rsid w:val="004E0F77"/>
    <w:rsid w:val="004E79C9"/>
    <w:rsid w:val="0051786A"/>
    <w:rsid w:val="0054055D"/>
    <w:rsid w:val="005807A7"/>
    <w:rsid w:val="00595168"/>
    <w:rsid w:val="005A0F15"/>
    <w:rsid w:val="00600445"/>
    <w:rsid w:val="00602CBF"/>
    <w:rsid w:val="00645479"/>
    <w:rsid w:val="00647D75"/>
    <w:rsid w:val="006550DB"/>
    <w:rsid w:val="006629E2"/>
    <w:rsid w:val="00673464"/>
    <w:rsid w:val="006820FE"/>
    <w:rsid w:val="006E263E"/>
    <w:rsid w:val="006F46B9"/>
    <w:rsid w:val="00775482"/>
    <w:rsid w:val="00775B80"/>
    <w:rsid w:val="00775DB8"/>
    <w:rsid w:val="00781159"/>
    <w:rsid w:val="00786070"/>
    <w:rsid w:val="00786E12"/>
    <w:rsid w:val="007A7C7E"/>
    <w:rsid w:val="007C6F5F"/>
    <w:rsid w:val="007E0889"/>
    <w:rsid w:val="007E387C"/>
    <w:rsid w:val="007F79A2"/>
    <w:rsid w:val="008273FA"/>
    <w:rsid w:val="0084161F"/>
    <w:rsid w:val="00844F17"/>
    <w:rsid w:val="00867EEF"/>
    <w:rsid w:val="008736B9"/>
    <w:rsid w:val="008A796D"/>
    <w:rsid w:val="009408BE"/>
    <w:rsid w:val="009579E5"/>
    <w:rsid w:val="00960BBE"/>
    <w:rsid w:val="00976898"/>
    <w:rsid w:val="0098555D"/>
    <w:rsid w:val="009A1014"/>
    <w:rsid w:val="009B58A2"/>
    <w:rsid w:val="009C7891"/>
    <w:rsid w:val="009D51C0"/>
    <w:rsid w:val="00A01306"/>
    <w:rsid w:val="00A37502"/>
    <w:rsid w:val="00A37B61"/>
    <w:rsid w:val="00A637DE"/>
    <w:rsid w:val="00A63F72"/>
    <w:rsid w:val="00A83936"/>
    <w:rsid w:val="00A85420"/>
    <w:rsid w:val="00A8751C"/>
    <w:rsid w:val="00AB0402"/>
    <w:rsid w:val="00AD1AE2"/>
    <w:rsid w:val="00AD45DE"/>
    <w:rsid w:val="00AD569F"/>
    <w:rsid w:val="00B315D9"/>
    <w:rsid w:val="00B31C56"/>
    <w:rsid w:val="00B3705C"/>
    <w:rsid w:val="00B60E65"/>
    <w:rsid w:val="00B6154C"/>
    <w:rsid w:val="00B64B5F"/>
    <w:rsid w:val="00B67BD5"/>
    <w:rsid w:val="00B91C89"/>
    <w:rsid w:val="00BA116B"/>
    <w:rsid w:val="00BB0603"/>
    <w:rsid w:val="00BB1DB4"/>
    <w:rsid w:val="00BB2D2D"/>
    <w:rsid w:val="00BB4316"/>
    <w:rsid w:val="00BC6E85"/>
    <w:rsid w:val="00BE55C5"/>
    <w:rsid w:val="00C14B51"/>
    <w:rsid w:val="00C20D54"/>
    <w:rsid w:val="00C368CB"/>
    <w:rsid w:val="00C57549"/>
    <w:rsid w:val="00C76014"/>
    <w:rsid w:val="00C83049"/>
    <w:rsid w:val="00C861BA"/>
    <w:rsid w:val="00CE090E"/>
    <w:rsid w:val="00D113DE"/>
    <w:rsid w:val="00D1663D"/>
    <w:rsid w:val="00D2030C"/>
    <w:rsid w:val="00D275E3"/>
    <w:rsid w:val="00D27B08"/>
    <w:rsid w:val="00D355CB"/>
    <w:rsid w:val="00D41E14"/>
    <w:rsid w:val="00D61984"/>
    <w:rsid w:val="00D74DAC"/>
    <w:rsid w:val="00D86496"/>
    <w:rsid w:val="00DE2F8B"/>
    <w:rsid w:val="00E032AC"/>
    <w:rsid w:val="00E40541"/>
    <w:rsid w:val="00E47993"/>
    <w:rsid w:val="00E57B71"/>
    <w:rsid w:val="00E856CB"/>
    <w:rsid w:val="00E93D52"/>
    <w:rsid w:val="00EA030B"/>
    <w:rsid w:val="00EA3017"/>
    <w:rsid w:val="00EC0FAE"/>
    <w:rsid w:val="00F15225"/>
    <w:rsid w:val="00F20211"/>
    <w:rsid w:val="00F25CE0"/>
    <w:rsid w:val="00FB5036"/>
    <w:rsid w:val="00FC3E6E"/>
    <w:rsid w:val="00FC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845BF7-F5BF-4245-9755-E88B4ADD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1154"/>
    <w:rPr>
      <w:rFonts w:ascii="Arial" w:hAnsi="Arial"/>
      <w:color w:val="808080" w:themeColor="background1" w:themeShade="8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6D"/>
  </w:style>
  <w:style w:type="paragraph" w:styleId="Fuzeile">
    <w:name w:val="footer"/>
    <w:basedOn w:val="Standard"/>
    <w:link w:val="FuzeileZchn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6D"/>
  </w:style>
  <w:style w:type="paragraph" w:styleId="Listenabsatz">
    <w:name w:val="List Paragraph"/>
    <w:basedOn w:val="Standard"/>
    <w:uiPriority w:val="34"/>
    <w:qFormat/>
    <w:rsid w:val="008A796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751C"/>
    <w:pPr>
      <w:spacing w:after="0"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751C"/>
    <w:rPr>
      <w:rFonts w:ascii="Arial" w:hAnsi="Arial"/>
      <w:color w:val="808080" w:themeColor="background1" w:themeShade="80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1663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1663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1663D"/>
    <w:rPr>
      <w:rFonts w:ascii="Arial" w:hAnsi="Arial"/>
      <w:color w:val="808080" w:themeColor="background1" w:themeShade="8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663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1663D"/>
    <w:rPr>
      <w:rFonts w:ascii="Arial" w:hAnsi="Arial"/>
      <w:b/>
      <w:bCs/>
      <w:color w:val="808080" w:themeColor="background1" w:themeShade="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AD463-7B90-4AD6-8AE4-A0BF7565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Haolin Chen</dc:creator>
  <cp:lastModifiedBy>Haolin Chen</cp:lastModifiedBy>
  <cp:revision>20</cp:revision>
  <cp:lastPrinted>2017-01-24T15:22:00Z</cp:lastPrinted>
  <dcterms:created xsi:type="dcterms:W3CDTF">2017-01-26T14:51:00Z</dcterms:created>
  <dcterms:modified xsi:type="dcterms:W3CDTF">2017-02-08T10:33:00Z</dcterms:modified>
</cp:coreProperties>
</file>